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CD3" w:rsidRPr="00C85DE2" w:rsidRDefault="00C85DE2" w:rsidP="00C85DE2">
      <w:pPr>
        <w:widowControl w:val="0"/>
        <w:tabs>
          <w:tab w:val="left" w:pos="10065"/>
        </w:tabs>
        <w:overflowPunct w:val="0"/>
        <w:autoSpaceDE w:val="0"/>
        <w:autoSpaceDN w:val="0"/>
        <w:adjustRightInd w:val="0"/>
        <w:spacing w:after="0" w:line="214" w:lineRule="auto"/>
        <w:ind w:right="277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 </w:t>
      </w:r>
      <w:r w:rsidR="00A941CC" w:rsidRPr="00C85DE2">
        <w:rPr>
          <w:rFonts w:ascii="Times New Roman" w:hAnsi="Times New Roman"/>
          <w:b/>
          <w:bCs/>
          <w:sz w:val="28"/>
          <w:szCs w:val="28"/>
          <w:lang w:val="ru-RU"/>
        </w:rPr>
        <w:t>Описание основной образовательной программы</w:t>
      </w:r>
    </w:p>
    <w:p w:rsidR="008F2CD3" w:rsidRPr="00C85DE2" w:rsidRDefault="00A941CC" w:rsidP="00C85D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b/>
          <w:bCs/>
          <w:sz w:val="28"/>
          <w:szCs w:val="28"/>
          <w:lang w:val="ru-RU"/>
        </w:rPr>
        <w:t xml:space="preserve">МБДОУ «Детский сад № </w:t>
      </w:r>
      <w:r w:rsidR="00C85DE2">
        <w:rPr>
          <w:rFonts w:ascii="Times New Roman" w:hAnsi="Times New Roman"/>
          <w:b/>
          <w:bCs/>
          <w:sz w:val="28"/>
          <w:szCs w:val="28"/>
          <w:lang w:val="ru-RU"/>
        </w:rPr>
        <w:t>11</w:t>
      </w:r>
      <w:r w:rsidRPr="00C85DE2">
        <w:rPr>
          <w:rFonts w:ascii="Times New Roman" w:hAnsi="Times New Roman"/>
          <w:b/>
          <w:bCs/>
          <w:sz w:val="28"/>
          <w:szCs w:val="28"/>
          <w:lang w:val="ru-RU"/>
        </w:rPr>
        <w:t>4</w:t>
      </w:r>
      <w:r w:rsidR="00C85DE2">
        <w:rPr>
          <w:rFonts w:ascii="Times New Roman" w:hAnsi="Times New Roman"/>
          <w:b/>
          <w:bCs/>
          <w:sz w:val="28"/>
          <w:szCs w:val="28"/>
          <w:lang w:val="ru-RU"/>
        </w:rPr>
        <w:t xml:space="preserve"> «Подсолнушек</w:t>
      </w:r>
      <w:r w:rsidRPr="00C85DE2">
        <w:rPr>
          <w:rFonts w:ascii="Times New Roman" w:hAnsi="Times New Roman"/>
          <w:b/>
          <w:bCs/>
          <w:sz w:val="28"/>
          <w:szCs w:val="28"/>
          <w:lang w:val="ru-RU"/>
        </w:rPr>
        <w:t>»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382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A941CC">
      <w:pPr>
        <w:widowControl w:val="0"/>
        <w:overflowPunct w:val="0"/>
        <w:autoSpaceDE w:val="0"/>
        <w:autoSpaceDN w:val="0"/>
        <w:adjustRightInd w:val="0"/>
        <w:spacing w:after="0" w:line="231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 xml:space="preserve">Основная образовательная программа МБДОУ «Детский сад № </w:t>
      </w:r>
      <w:r w:rsidR="00C85DE2" w:rsidRPr="00C85DE2">
        <w:rPr>
          <w:rFonts w:ascii="Times New Roman" w:hAnsi="Times New Roman"/>
          <w:bCs/>
          <w:sz w:val="28"/>
          <w:szCs w:val="28"/>
          <w:lang w:val="ru-RU"/>
        </w:rPr>
        <w:t>114 «Подсолнушек»</w:t>
      </w:r>
      <w:r w:rsidRPr="00C85DE2">
        <w:rPr>
          <w:rFonts w:ascii="Times New Roman" w:hAnsi="Times New Roman"/>
          <w:sz w:val="28"/>
          <w:szCs w:val="28"/>
          <w:lang w:val="ru-RU"/>
        </w:rPr>
        <w:t xml:space="preserve"> (далее – «Программа») определяет содержание и организацию образовательной деятельности на уровне дошкольного образования. Содержание Программы обеспечивает развитие личности, мотивации и способностей детей в различных видах деятельности по основным направлениям - физическому, социально-коммуникативному, познавательному, речевому, художественно-эстетическому.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A941CC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>Программа обеспечивает достижение воспитанниками готовности к школе. Особая роль в Программе уделяется игровой деятельности как ведущей в дошкольном детстве.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70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A941CC">
      <w:pPr>
        <w:widowControl w:val="0"/>
        <w:overflowPunct w:val="0"/>
        <w:autoSpaceDE w:val="0"/>
        <w:autoSpaceDN w:val="0"/>
        <w:adjustRightInd w:val="0"/>
        <w:spacing w:after="0" w:line="227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 xml:space="preserve">Содержание образовательного процесса выстроено в соответствии с требованиями ФГОС ДО и основной образовательной программой дошкольного образования «От рождения до школы» под редакцией </w:t>
      </w:r>
      <w:proofErr w:type="spellStart"/>
      <w:r w:rsidRPr="00C85DE2">
        <w:rPr>
          <w:rFonts w:ascii="Times New Roman" w:hAnsi="Times New Roman"/>
          <w:sz w:val="28"/>
          <w:szCs w:val="28"/>
          <w:lang w:val="ru-RU"/>
        </w:rPr>
        <w:t>Н.Е.Вераксы</w:t>
      </w:r>
      <w:proofErr w:type="spellEnd"/>
      <w:r w:rsidRPr="00C85DE2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85DE2">
        <w:rPr>
          <w:rFonts w:ascii="Times New Roman" w:hAnsi="Times New Roman"/>
          <w:sz w:val="28"/>
          <w:szCs w:val="28"/>
          <w:lang w:val="ru-RU"/>
        </w:rPr>
        <w:t>Т.С.Комаровой</w:t>
      </w:r>
      <w:proofErr w:type="spellEnd"/>
      <w:r w:rsidRPr="00C85DE2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85DE2">
        <w:rPr>
          <w:rFonts w:ascii="Times New Roman" w:hAnsi="Times New Roman"/>
          <w:sz w:val="28"/>
          <w:szCs w:val="28"/>
          <w:lang w:val="ru-RU"/>
        </w:rPr>
        <w:t>М.А.Васильевой</w:t>
      </w:r>
      <w:proofErr w:type="spellEnd"/>
      <w:r w:rsidRPr="00C85DE2">
        <w:rPr>
          <w:rFonts w:ascii="Times New Roman" w:hAnsi="Times New Roman"/>
          <w:sz w:val="28"/>
          <w:szCs w:val="28"/>
          <w:lang w:val="ru-RU"/>
        </w:rPr>
        <w:t>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A941CC">
      <w:pPr>
        <w:widowControl w:val="0"/>
        <w:overflowPunct w:val="0"/>
        <w:autoSpaceDE w:val="0"/>
        <w:autoSpaceDN w:val="0"/>
        <w:adjustRightInd w:val="0"/>
        <w:spacing w:after="0" w:line="228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>Программа состоит из обязательной части, которая составляет 60% от ее общего объема и части, формируемой участниками образовательных отношений (вариативной части) и составляет 40%. Обе части являются взаимодополняющими и необходимыми с точки зрения реализации требований ФГОС ДО.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A941CC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>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 (вариативная).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A941CC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>Разделы программы: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Default="00A941CC">
      <w:pPr>
        <w:widowControl w:val="0"/>
        <w:overflowPunct w:val="0"/>
        <w:autoSpaceDE w:val="0"/>
        <w:autoSpaceDN w:val="0"/>
        <w:adjustRightInd w:val="0"/>
        <w:spacing w:after="0" w:line="224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 xml:space="preserve">Целевой раздел включает в себя пояснительную записку, в которой отражены: цели и задачи реализации Программы; принципы и подходы к формированию </w:t>
      </w:r>
      <w:proofErr w:type="spellStart"/>
      <w:r>
        <w:rPr>
          <w:rFonts w:ascii="Times New Roman" w:hAnsi="Times New Roman"/>
          <w:sz w:val="28"/>
          <w:szCs w:val="28"/>
        </w:rPr>
        <w:t>Программы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/>
          <w:sz w:val="28"/>
          <w:szCs w:val="28"/>
        </w:rPr>
        <w:t>планируемые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результаты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освоения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Программы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8F2CD3" w:rsidRDefault="008F2CD3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</w:rPr>
      </w:pPr>
    </w:p>
    <w:p w:rsidR="008F2CD3" w:rsidRPr="00C85DE2" w:rsidRDefault="00A941CC">
      <w:pPr>
        <w:widowControl w:val="0"/>
        <w:overflowPunct w:val="0"/>
        <w:autoSpaceDE w:val="0"/>
        <w:autoSpaceDN w:val="0"/>
        <w:adjustRightInd w:val="0"/>
        <w:spacing w:after="0" w:line="215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>Содержательный раздел представляет общее содержание Программы, обеспечивающее полноценное развитие личности детей.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A941CC">
      <w:pPr>
        <w:widowControl w:val="0"/>
        <w:overflowPunct w:val="0"/>
        <w:autoSpaceDE w:val="0"/>
        <w:autoSpaceDN w:val="0"/>
        <w:adjustRightInd w:val="0"/>
        <w:spacing w:after="0" w:line="23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C85DE2">
        <w:rPr>
          <w:rFonts w:ascii="Times New Roman" w:hAnsi="Times New Roman"/>
          <w:sz w:val="28"/>
          <w:szCs w:val="28"/>
          <w:lang w:val="ru-RU"/>
        </w:rPr>
        <w:t xml:space="preserve">Организационный раздел содержит описание </w:t>
      </w:r>
      <w:proofErr w:type="gramStart"/>
      <w:r w:rsidRPr="00C85DE2">
        <w:rPr>
          <w:rFonts w:ascii="Times New Roman" w:hAnsi="Times New Roman"/>
          <w:sz w:val="28"/>
          <w:szCs w:val="28"/>
          <w:lang w:val="ru-RU"/>
        </w:rPr>
        <w:t>материально-технического</w:t>
      </w:r>
      <w:proofErr w:type="gramEnd"/>
      <w:r w:rsidRPr="00C85DE2">
        <w:rPr>
          <w:rFonts w:ascii="Times New Roman" w:hAnsi="Times New Roman"/>
          <w:sz w:val="28"/>
          <w:szCs w:val="28"/>
          <w:lang w:val="ru-RU"/>
        </w:rPr>
        <w:t xml:space="preserve"> обеспечения Программы, обеспеченности методическими материалами и средствами обучения и воспитания, включает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4"/>
          <w:szCs w:val="24"/>
          <w:lang w:val="ru-RU"/>
        </w:rPr>
      </w:pPr>
    </w:p>
    <w:p w:rsidR="008F2CD3" w:rsidRPr="00C85DE2" w:rsidRDefault="00C85DE2" w:rsidP="00C85DE2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Д</w:t>
      </w:r>
      <w:r w:rsidR="00A941CC" w:rsidRPr="00C85DE2">
        <w:rPr>
          <w:rFonts w:ascii="Times New Roman" w:hAnsi="Times New Roman"/>
          <w:sz w:val="28"/>
          <w:szCs w:val="28"/>
          <w:lang w:val="ru-RU"/>
        </w:rPr>
        <w:t xml:space="preserve">ети </w:t>
      </w:r>
      <w:r>
        <w:rPr>
          <w:rFonts w:ascii="Times New Roman" w:hAnsi="Times New Roman"/>
          <w:sz w:val="28"/>
          <w:szCs w:val="28"/>
          <w:lang w:val="ru-RU"/>
        </w:rPr>
        <w:t xml:space="preserve">групп компенсирующей направленности </w:t>
      </w:r>
      <w:bookmarkStart w:id="1" w:name="_GoBack"/>
      <w:bookmarkEnd w:id="1"/>
      <w:r w:rsidR="00A941CC" w:rsidRPr="00C85DE2">
        <w:rPr>
          <w:rFonts w:ascii="Times New Roman" w:hAnsi="Times New Roman"/>
          <w:sz w:val="28"/>
          <w:szCs w:val="28"/>
          <w:lang w:val="ru-RU"/>
        </w:rPr>
        <w:t xml:space="preserve">осваивают основную образовательную программу МБДОУ "Детский сад № </w:t>
      </w:r>
      <w:r>
        <w:rPr>
          <w:rFonts w:ascii="Times New Roman" w:hAnsi="Times New Roman"/>
          <w:sz w:val="28"/>
          <w:szCs w:val="28"/>
          <w:lang w:val="ru-RU"/>
        </w:rPr>
        <w:t>11</w:t>
      </w:r>
      <w:r w:rsidR="00A941CC" w:rsidRPr="00C85DE2">
        <w:rPr>
          <w:rFonts w:ascii="Times New Roman" w:hAnsi="Times New Roman"/>
          <w:sz w:val="28"/>
          <w:szCs w:val="28"/>
          <w:lang w:val="ru-RU"/>
        </w:rPr>
        <w:t>4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C85DE2">
        <w:rPr>
          <w:rFonts w:ascii="Times New Roman" w:hAnsi="Times New Roman"/>
          <w:bCs/>
          <w:sz w:val="28"/>
          <w:szCs w:val="28"/>
          <w:lang w:val="ru-RU"/>
        </w:rPr>
        <w:t>«Подсолнушек»</w:t>
      </w:r>
      <w:r w:rsidR="00A941CC" w:rsidRPr="00C85DE2">
        <w:rPr>
          <w:rFonts w:ascii="Times New Roman" w:hAnsi="Times New Roman"/>
          <w:sz w:val="28"/>
          <w:szCs w:val="28"/>
          <w:lang w:val="ru-RU"/>
        </w:rPr>
        <w:t xml:space="preserve"> по индивидуальным образовательным маршрутам.</w:t>
      </w:r>
    </w:p>
    <w:p w:rsidR="008F2CD3" w:rsidRPr="00C85DE2" w:rsidRDefault="008F2C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8F2CD3" w:rsidRPr="00C85DE2">
      <w:pgSz w:w="11900" w:h="16841"/>
      <w:pgMar w:top="1201" w:right="560" w:bottom="1440" w:left="1140" w:header="720" w:footer="720" w:gutter="0"/>
      <w:cols w:space="720" w:equalWidth="0">
        <w:col w:w="102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41CC"/>
    <w:rsid w:val="008F2CD3"/>
    <w:rsid w:val="00A941CC"/>
    <w:rsid w:val="00C8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МДОУ №114</cp:lastModifiedBy>
  <cp:revision>4</cp:revision>
  <dcterms:created xsi:type="dcterms:W3CDTF">2017-07-26T10:13:00Z</dcterms:created>
  <dcterms:modified xsi:type="dcterms:W3CDTF">2017-07-26T10:23:00Z</dcterms:modified>
</cp:coreProperties>
</file>